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Agenzia delle Entrate, Ufficio di Torino 1, S.A.T. - Sportello abbonamenti TV –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Casella Postale 22 - 10121 Torino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hyperlink r:id="rId2">
        <w:r>
          <w:rPr>
            <w:rStyle w:val="CollegamentoInternet"/>
            <w:rFonts w:cs="Times New Roman" w:ascii="Times New Roman" w:hAnsi="Times New Roman"/>
            <w:sz w:val="24"/>
            <w:szCs w:val="24"/>
          </w:rPr>
          <w:t>cp22.canonetv@postacertificata.rai.it</w:t>
        </w:r>
      </w:hyperlink>
    </w:p>
    <w:p>
      <w:pPr>
        <w:pStyle w:val="Normal"/>
        <w:jc w:val="both"/>
        <w:rPr>
          <w:rFonts w:ascii="Times New Roman" w:hAnsi="Times New Roman" w:cs="Times New Roman"/>
          <w:iCs/>
          <w:color w:val="555555"/>
          <w:sz w:val="24"/>
          <w:szCs w:val="24"/>
          <w:highlight w:val="white"/>
        </w:rPr>
      </w:pPr>
      <w:hyperlink r:id="rId3">
        <w:r>
          <w:rPr>
            <w:rStyle w:val="CollegamentoInternet"/>
            <w:rFonts w:cs="Times New Roman" w:ascii="Times New Roman" w:hAnsi="Times New Roman"/>
            <w:iCs/>
            <w:sz w:val="24"/>
            <w:szCs w:val="24"/>
            <w:highlight w:val="white"/>
          </w:rPr>
          <w:t>cp22.sat@postacertificata.rai.it</w:t>
        </w:r>
      </w:hyperlink>
    </w:p>
    <w:p>
      <w:pPr>
        <w:pStyle w:val="NormalWeb"/>
        <w:spacing w:before="280" w:after="280"/>
        <w:jc w:val="both"/>
        <w:rPr>
          <w:rStyle w:val="Strong"/>
          <w:b w:val="false"/>
          <w:b w:val="false"/>
        </w:rPr>
      </w:pPr>
      <w:hyperlink r:id="rId4">
        <w:r>
          <w:rPr>
            <w:rStyle w:val="CollegamentoInternet"/>
          </w:rPr>
          <w:t>DP.1TORINO@PCE.AGENZIAENTRATE.IT</w:t>
        </w:r>
      </w:hyperlink>
    </w:p>
    <w:p>
      <w:pPr>
        <w:pStyle w:val="NormalWeb"/>
        <w:spacing w:before="280" w:after="280"/>
        <w:jc w:val="both"/>
        <w:rPr>
          <w:rStyle w:val="Strong"/>
          <w:b w:val="false"/>
          <w:b w:val="false"/>
        </w:rPr>
      </w:pPr>
      <w:r>
        <w:rPr>
          <w:rStyle w:val="Strong"/>
          <w:b w:val="false"/>
        </w:rPr>
        <w:t>A Daniele Franco, facente funzione Ministro dell’economia e delle finanze</w:t>
      </w:r>
    </w:p>
    <w:p>
      <w:pPr>
        <w:pStyle w:val="NormalWeb"/>
        <w:spacing w:before="280" w:after="280"/>
        <w:jc w:val="both"/>
        <w:rPr>
          <w:rStyle w:val="Strong"/>
          <w:b w:val="false"/>
          <w:b w:val="false"/>
          <w:bCs w:val="false"/>
        </w:rPr>
      </w:pPr>
      <w:hyperlink r:id="rId5">
        <w:r>
          <w:rPr>
            <w:rStyle w:val="CollegamentoInternet"/>
          </w:rPr>
          <w:t>mef@pec.mef.gov.it</w:t>
        </w:r>
      </w:hyperlink>
      <w:r>
        <w:rPr>
          <w:rStyle w:val="Strong"/>
          <w:b w:val="false"/>
        </w:rPr>
        <w:t xml:space="preserve"> </w:t>
      </w:r>
    </w:p>
    <w:p>
      <w:pPr>
        <w:pStyle w:val="NormalWeb"/>
        <w:spacing w:before="280" w:after="280"/>
        <w:jc w:val="both"/>
        <w:rPr>
          <w:rStyle w:val="Strong"/>
          <w:b w:val="false"/>
          <w:b w:val="false"/>
        </w:rPr>
      </w:pPr>
      <w:hyperlink r:id="rId6">
        <w:r>
          <w:rPr>
            <w:rStyle w:val="CollegamentoInternet"/>
          </w:rPr>
          <w:t>agenziaentratepec@pce.agenziaentrate.it</w:t>
        </w:r>
      </w:hyperlink>
    </w:p>
    <w:p>
      <w:pPr>
        <w:pStyle w:val="NormalWeb"/>
        <w:spacing w:before="280" w:after="280"/>
        <w:jc w:val="both"/>
        <w:rPr>
          <w:color w:val="1C2024"/>
        </w:rPr>
      </w:pPr>
      <w:r>
        <w:rPr>
          <w:color w:val="1C2024"/>
        </w:rPr>
        <w:t>A Ernesto Maria Ruffini, facente funzione Direttore Generale Agenzia delle Entrate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1C2024"/>
          <w:sz w:val="24"/>
          <w:szCs w:val="24"/>
          <w:lang w:val="it-IT"/>
        </w:rPr>
      </w:pPr>
      <w:hyperlink r:id="rId7">
        <w:r>
          <w:rPr>
            <w:rFonts w:eastAsia="Times New Roman" w:cs="Times New Roman" w:ascii="Times New Roman" w:hAnsi="Times New Roman"/>
            <w:color w:val="0066CC"/>
            <w:sz w:val="24"/>
            <w:szCs w:val="24"/>
            <w:u w:val="single"/>
            <w:lang w:val="it-IT"/>
          </w:rPr>
          <w:t>entrate.segreteriadirezione@agenziaentrate.it</w:t>
        </w:r>
      </w:hyperlink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1C2024"/>
          <w:sz w:val="24"/>
          <w:szCs w:val="24"/>
          <w:lang w:val="it-IT"/>
        </w:rPr>
      </w:pPr>
      <w:hyperlink r:id="rId8">
        <w:r>
          <w:rPr>
            <w:rStyle w:val="CollegamentoInternet"/>
            <w:rFonts w:eastAsia="Times New Roman" w:cs="Times New Roman" w:ascii="Times New Roman" w:hAnsi="Times New Roman"/>
            <w:sz w:val="24"/>
            <w:szCs w:val="24"/>
            <w:lang w:val="it-IT"/>
          </w:rPr>
          <w:t>ae.ufficiodirettoreagenzia@agenziaentrate.it</w:t>
        </w:r>
      </w:hyperlink>
      <w:r>
        <w:rPr>
          <w:rFonts w:eastAsia="Times New Roman" w:cs="Times New Roman" w:ascii="Times New Roman" w:hAnsi="Times New Roman"/>
          <w:color w:val="1C2024"/>
          <w:sz w:val="24"/>
          <w:szCs w:val="24"/>
          <w:lang w:val="it-IT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1C2024"/>
          <w:sz w:val="24"/>
          <w:szCs w:val="24"/>
          <w:lang w:val="it-IT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val="it-IT"/>
        </w:rPr>
        <w:tab/>
        <w:tab/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1C2024"/>
          <w:sz w:val="24"/>
          <w:szCs w:val="24"/>
          <w:lang w:val="it-IT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val="it-IT"/>
        </w:rPr>
        <w:t>A Rossella Orlandi, facente funzione Direttore Regionale Emilia Romagna Agenzia delle Entrate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1C2024"/>
          <w:sz w:val="24"/>
          <w:szCs w:val="24"/>
          <w:lang w:val="it-IT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val="it-IT"/>
        </w:rPr>
        <w:t xml:space="preserve"> </w:t>
      </w:r>
      <w:hyperlink r:id="rId9">
        <w:r>
          <w:rPr>
            <w:rStyle w:val="CollegamentoInternet"/>
            <w:rFonts w:eastAsia="Times New Roman" w:cs="Times New Roman" w:ascii="Times New Roman" w:hAnsi="Times New Roman"/>
            <w:sz w:val="24"/>
            <w:szCs w:val="24"/>
            <w:lang w:val="it-IT"/>
          </w:rPr>
          <w:t>dr.emiliaromagna.gtpec@pce.agenziaentrate.it</w:t>
        </w:r>
      </w:hyperlink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1C2024"/>
          <w:sz w:val="24"/>
          <w:szCs w:val="24"/>
          <w:lang w:val="it-IT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val="it-IT"/>
        </w:rPr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1C2024"/>
          <w:sz w:val="24"/>
          <w:szCs w:val="24"/>
          <w:lang w:val="it-IT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val="it-IT"/>
        </w:rPr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1C2024"/>
          <w:sz w:val="24"/>
          <w:szCs w:val="24"/>
          <w:lang w:val="it-IT"/>
        </w:rPr>
      </w:pPr>
      <w:r>
        <w:rPr>
          <w:rFonts w:eastAsia="Times New Roman" w:cs="Times New Roman" w:ascii="Times New Roman" w:hAnsi="Times New Roman"/>
          <w:color w:val="1C2024"/>
          <w:sz w:val="24"/>
          <w:szCs w:val="24"/>
          <w:lang w:val="it-IT"/>
        </w:rPr>
      </w:r>
    </w:p>
    <w:p>
      <w:pPr>
        <w:pStyle w:val="Normal"/>
        <w:ind w:hanging="2"/>
        <w:rPr>
          <w:rFonts w:ascii="Times New Roman" w:hAnsi="Times New Roman" w:eastAsia="Tahoma" w:cs="Times New Roman"/>
          <w:b/>
          <w:b/>
          <w:color w:val="000000"/>
          <w:sz w:val="24"/>
          <w:szCs w:val="24"/>
        </w:rPr>
      </w:pPr>
      <w:r>
        <w:rPr>
          <w:rFonts w:eastAsia="Tahoma" w:cs="Times New Roman" w:ascii="Times New Roman" w:hAnsi="Times New Roman"/>
          <w:b/>
          <w:color w:val="000000"/>
          <w:sz w:val="24"/>
          <w:szCs w:val="24"/>
        </w:rPr>
        <w:t>Oggetto: NOTIFICA E DISPOSIZIONE ESENZIONE CANONE TV IN PERPETUO</w:t>
      </w:r>
    </w:p>
    <w:p>
      <w:pPr>
        <w:pStyle w:val="Normal"/>
        <w:shd w:val="clear" w:color="auto" w:fill="FFFFFF"/>
        <w:spacing w:before="0" w:after="60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before="0" w:after="60"/>
        <w:ind w:hanging="2"/>
        <w:jc w:val="both"/>
        <w:rPr>
          <w:rFonts w:ascii="Times New Roman" w:hAnsi="Times New Roman" w:eastAsia="Tahoma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PRINCIPAL AGENT DOCTRINE” UCC 1-103 e successive modifiche – notifica al dirigente è notifica ad dipendente, notifica al dipendente è notifica al dirigente – a chiunque pretenda di ricoprire questo ruolo/carica/ufficio.</w:t>
      </w:r>
      <w:r>
        <w:rPr>
          <w:color w:val="000000"/>
          <w:sz w:val="20"/>
          <w:szCs w:val="20"/>
        </w:rPr>
        <w:tab/>
        <w:br/>
      </w:r>
    </w:p>
    <w:p>
      <w:pPr>
        <w:pStyle w:val="Normal"/>
        <w:shd w:val="clear" w:color="auto" w:fill="FFFFFF"/>
        <w:spacing w:before="0" w:after="60"/>
        <w:ind w:hanging="2"/>
        <w:jc w:val="both"/>
        <w:rPr>
          <w:rFonts w:ascii="Times New Roman" w:hAnsi="Times New Roman" w:eastAsia="Tahoma" w:cs="Times New Roman"/>
          <w:color w:val="000000"/>
          <w:sz w:val="24"/>
          <w:szCs w:val="24"/>
        </w:rPr>
      </w:pPr>
      <w:r>
        <w:rPr>
          <w:rFonts w:eastAsia="Tahoma" w:cs="Times New Roman" w:ascii="Times New Roman" w:hAnsi="Times New Roman"/>
          <w:b/>
          <w:color w:val="000000"/>
          <w:sz w:val="24"/>
          <w:szCs w:val="24"/>
        </w:rPr>
        <w:t>IO SONO</w:t>
      </w:r>
      <w:r>
        <w:rPr>
          <w:rFonts w:eastAsia="Tahoma" w:cs="Times New Roman" w:ascii="Times New Roman" w:hAnsi="Times New Roman"/>
          <w:color w:val="000000"/>
          <w:sz w:val="24"/>
          <w:szCs w:val="24"/>
        </w:rPr>
        <w:t xml:space="preserve"> eterna essenza, incarnata al momento presente, manifesta nell’uomo spirituale naturale nel corpo vivente di carne, ossa e sangue, anche conosciuto attraverso il suono delle parole </w:t>
      </w:r>
      <w:r>
        <w:rPr>
          <w:rFonts w:eastAsia="Tahoma" w:cs="Times New Roman" w:ascii="Times New Roman" w:hAnsi="Times New Roman"/>
          <w:b/>
          <w:color w:val="000000"/>
          <w:kern w:val="0"/>
          <w:sz w:val="24"/>
          <w:szCs w:val="24"/>
          <w:highlight w:val="yellow"/>
          <w:lang w:val="it-CH" w:eastAsia="it-IT" w:bidi="ar-SA"/>
        </w:rPr>
        <w:t>nome cognome</w:t>
      </w:r>
      <w:r>
        <w:rPr>
          <w:rFonts w:eastAsia="Tahoma" w:cs="Times New Roman" w:ascii="Times New Roman" w:hAnsi="Times New Roman"/>
          <w:color w:val="000000"/>
          <w:sz w:val="24"/>
          <w:szCs w:val="24"/>
        </w:rPr>
        <w:t xml:space="preserve"> nata in terra italica, nella città chiamata </w:t>
      </w:r>
      <w:r>
        <w:rPr>
          <w:rFonts w:eastAsia="Tahoma" w:cs="Times New Roman" w:ascii="Times New Roman" w:hAnsi="Times New Roman"/>
          <w:b/>
          <w:color w:val="000000"/>
          <w:kern w:val="0"/>
          <w:sz w:val="24"/>
          <w:szCs w:val="24"/>
          <w:highlight w:val="yellow"/>
          <w:lang w:val="it-CH" w:eastAsia="it-IT" w:bidi="ar-SA"/>
        </w:rPr>
        <w:t>Città</w:t>
      </w:r>
      <w:r>
        <w:rPr>
          <w:rFonts w:eastAsia="Tahoma" w:cs="Times New Roman" w:ascii="Times New Roman" w:hAnsi="Times New Roman"/>
          <w:color w:val="000000"/>
          <w:sz w:val="24"/>
          <w:szCs w:val="24"/>
        </w:rPr>
        <w:t xml:space="preserve"> in data </w:t>
      </w:r>
      <w:r>
        <w:rPr>
          <w:rFonts w:eastAsia="Tahoma" w:cs="Times New Roman" w:ascii="Times New Roman" w:hAnsi="Times New Roman"/>
          <w:b/>
          <w:color w:val="000000"/>
          <w:kern w:val="0"/>
          <w:sz w:val="24"/>
          <w:szCs w:val="24"/>
          <w:highlight w:val="yellow"/>
          <w:lang w:val="it-CH" w:eastAsia="it-IT" w:bidi="ar-SA"/>
        </w:rPr>
        <w:t>gg/mm/aaaa</w:t>
      </w:r>
      <w:r>
        <w:rPr>
          <w:rFonts w:eastAsia="Tahoma" w:cs="Times New Roman" w:ascii="Times New Roman" w:hAnsi="Times New Roman"/>
          <w:color w:val="000000"/>
          <w:sz w:val="24"/>
          <w:szCs w:val="24"/>
        </w:rPr>
        <w:t xml:space="preserve"> sotto l’unica Legge Naturale, Universale, Eterna, Divina e del Libero Arbitrio,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ahoma" w:cs="Times New Roman" w:ascii="Times New Roman" w:hAnsi="Times New Roman"/>
          <w:color w:val="000000"/>
          <w:sz w:val="24"/>
          <w:szCs w:val="24"/>
        </w:rPr>
        <w:t xml:space="preserve">unico e solo amministratore (agente autorizzato) della persona fisica/soggetto giuridico </w:t>
      </w:r>
      <w:r>
        <w:rPr>
          <w:rFonts w:eastAsia="Tahoma" w:cs="Times New Roman" w:ascii="Times New Roman" w:hAnsi="Times New Roman"/>
          <w:color w:val="000000"/>
          <w:kern w:val="0"/>
          <w:sz w:val="24"/>
          <w:szCs w:val="24"/>
          <w:highlight w:val="yellow"/>
          <w:lang w:val="it-CH" w:eastAsia="it-IT" w:bidi="ar-SA"/>
        </w:rPr>
        <w:t>NOME COGNOME</w:t>
      </w:r>
      <w:r>
        <w:rPr>
          <w:rFonts w:eastAsia="Tahoma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ahoma" w:cs="Times New Roman" w:ascii="Times New Roman" w:hAnsi="Times New Roman"/>
          <w:color w:val="000000"/>
          <w:kern w:val="0"/>
          <w:sz w:val="24"/>
          <w:szCs w:val="24"/>
          <w:highlight w:val="yellow"/>
          <w:lang w:val="it-CH" w:eastAsia="it-IT" w:bidi="ar-SA"/>
        </w:rPr>
        <w:t>COGNOME</w:t>
      </w:r>
      <w:r>
        <w:rPr>
          <w:rFonts w:eastAsia="Tahoma" w:cs="Times New Roman" w:ascii="Times New Roman" w:hAnsi="Times New Roman"/>
          <w:color w:val="000000"/>
          <w:sz w:val="24"/>
          <w:szCs w:val="24"/>
          <w:highlight w:val="yellow"/>
        </w:rPr>
        <w:t xml:space="preserve"> </w:t>
      </w:r>
      <w:r>
        <w:rPr>
          <w:rFonts w:eastAsia="Tahoma" w:cs="Times New Roman" w:ascii="Times New Roman" w:hAnsi="Times New Roman"/>
          <w:color w:val="000000"/>
          <w:kern w:val="0"/>
          <w:sz w:val="24"/>
          <w:szCs w:val="24"/>
          <w:highlight w:val="yellow"/>
          <w:lang w:val="it-CH" w:eastAsia="it-IT" w:bidi="ar-SA"/>
        </w:rPr>
        <w:t>Nome</w:t>
      </w:r>
      <w:r>
        <w:rPr>
          <w:rFonts w:eastAsia="Tahoma" w:cs="Times New Roman" w:ascii="Times New Roman" w:hAnsi="Times New Roman"/>
          <w:color w:val="000000"/>
          <w:sz w:val="24"/>
          <w:szCs w:val="24"/>
        </w:rPr>
        <w:t xml:space="preserve">,  </w:t>
      </w:r>
      <w:r>
        <w:rPr>
          <w:rFonts w:eastAsia="Tahoma" w:cs="Times New Roman" w:ascii="Times New Roman" w:hAnsi="Times New Roman"/>
          <w:color w:val="000000"/>
          <w:kern w:val="0"/>
          <w:sz w:val="24"/>
          <w:szCs w:val="24"/>
          <w:highlight w:val="yellow"/>
          <w:lang w:val="it-CH" w:eastAsia="it-IT" w:bidi="ar-SA"/>
        </w:rPr>
        <w:t>Cognome Nome</w:t>
      </w:r>
      <w:r>
        <w:rPr>
          <w:rFonts w:eastAsia="Tahoma" w:cs="Times New Roman" w:ascii="Times New Roman" w:hAnsi="Times New Roman"/>
          <w:color w:val="000000"/>
          <w:sz w:val="24"/>
          <w:szCs w:val="24"/>
        </w:rPr>
        <w:t xml:space="preserve"> con codice fiscale a suo seguito </w:t>
      </w:r>
      <w:r>
        <w:rPr>
          <w:rFonts w:eastAsia="Tahoma" w:cs="Times New Roman" w:ascii="Times New Roman" w:hAnsi="Times New Roman"/>
          <w:color w:val="000000"/>
          <w:sz w:val="24"/>
          <w:szCs w:val="24"/>
          <w:highlight w:val="yellow"/>
        </w:rPr>
        <w:t>QUI_</w:t>
      </w:r>
      <w:r>
        <w:rPr>
          <w:rFonts w:eastAsia="Tahoma" w:cs="Times New Roman" w:ascii="Times New Roman" w:hAnsi="Times New Roman"/>
          <w:color w:val="000000"/>
          <w:kern w:val="0"/>
          <w:sz w:val="24"/>
          <w:szCs w:val="24"/>
          <w:highlight w:val="yellow"/>
          <w:lang w:val="it-CH" w:eastAsia="it-IT" w:bidi="ar-SA"/>
        </w:rPr>
        <w:t>CODICE_FISCALE</w:t>
      </w:r>
      <w:r>
        <w:rPr>
          <w:rFonts w:eastAsia="Tahoma" w:cs="Times New Roman" w:ascii="Times New Roman" w:hAnsi="Times New Roman"/>
          <w:color w:val="000000"/>
          <w:sz w:val="24"/>
          <w:szCs w:val="24"/>
        </w:rPr>
        <w:t xml:space="preserve"> assegnati alla nascita in modo ILLECITO e FRAUDOLENTO dal preteso Governo della società di diritto privato REPVBBLICA ITALIANA (ITALY REPUBLIC OF CIK: 0000052782; SIC: 8888-FOREIGN GOVERNMENTS), trasformando di fatto l’homo vivo in merce, debitore, schiavo.</w:t>
      </w:r>
    </w:p>
    <w:p>
      <w:pPr>
        <w:pStyle w:val="Normal"/>
        <w:shd w:val="clear" w:color="auto" w:fill="FFFFFF"/>
        <w:spacing w:before="0" w:after="60"/>
        <w:ind w:hanging="2"/>
        <w:jc w:val="both"/>
        <w:rPr>
          <w:rFonts w:ascii="Times New Roman" w:hAnsi="Times New Roman" w:eastAsia="Tahoma" w:cs="Times New Roman"/>
          <w:color w:val="000000"/>
          <w:sz w:val="24"/>
          <w:szCs w:val="24"/>
        </w:rPr>
      </w:pPr>
      <w:r>
        <w:rPr>
          <w:rFonts w:eastAsia="Tahoma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ahoma" w:cs="Times New Roman"/>
          <w:color w:val="000000"/>
          <w:sz w:val="24"/>
          <w:szCs w:val="24"/>
        </w:rPr>
      </w:pPr>
      <w:r>
        <w:rPr>
          <w:rFonts w:eastAsia="Tahoma" w:cs="Times New Roman" w:ascii="Times New Roman" w:hAnsi="Times New Roman"/>
          <w:color w:val="000000"/>
          <w:sz w:val="24"/>
          <w:szCs w:val="24"/>
        </w:rPr>
        <w:t>Dalla stessa Guida dell’Agenzia delle Entrate si evince: “</w:t>
      </w:r>
      <w:r>
        <w:rPr>
          <w:rFonts w:eastAsia="Tahoma" w:cs="Times New Roman" w:ascii="Times New Roman" w:hAnsi="Times New Roman"/>
          <w:i/>
          <w:color w:val="000000"/>
          <w:sz w:val="24"/>
          <w:szCs w:val="24"/>
        </w:rPr>
        <w:t>La persona fisica esiste in quanto ha doveri e diritti, senza di questi essa non ha alcuna esistenza. Uomo e persona sono due concetti diversi. L’uomo è un concetto biologico, la persona è un concetto della giurisprudenza…</w:t>
      </w:r>
      <w:r>
        <w:rPr>
          <w:rFonts w:eastAsia="Tahoma" w:cs="Times New Roman" w:ascii="Times New Roman" w:hAnsi="Times New Roman"/>
          <w:color w:val="000000"/>
          <w:sz w:val="24"/>
          <w:szCs w:val="24"/>
        </w:rPr>
        <w:t>”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ahoma" w:cs="Times New Roman"/>
          <w:color w:val="000000"/>
          <w:sz w:val="24"/>
          <w:szCs w:val="24"/>
        </w:rPr>
      </w:pPr>
      <w:r>
        <w:rPr>
          <w:rFonts w:eastAsia="Tahoma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ahoma" w:cs="Times New Roman"/>
          <w:b/>
          <w:b/>
          <w:color w:val="000000"/>
          <w:sz w:val="24"/>
          <w:szCs w:val="24"/>
        </w:rPr>
      </w:pPr>
      <w:r>
        <w:rPr>
          <w:rFonts w:eastAsia="Tahoma" w:cs="Times New Roman" w:ascii="Times New Roman" w:hAnsi="Times New Roman"/>
          <w:b/>
          <w:color w:val="000000"/>
          <w:sz w:val="24"/>
          <w:szCs w:val="24"/>
        </w:rPr>
        <w:t>DISPONGO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ahoma" w:cs="Times New Roman"/>
          <w:color w:val="000000"/>
          <w:sz w:val="24"/>
          <w:szCs w:val="24"/>
        </w:rPr>
      </w:pPr>
      <w:r>
        <w:rPr>
          <w:rFonts w:eastAsia="Tahoma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ahoma" w:cs="Times New Roman"/>
          <w:color w:val="000000"/>
          <w:sz w:val="24"/>
          <w:szCs w:val="24"/>
        </w:rPr>
      </w:pPr>
      <w:r>
        <w:rPr>
          <w:rFonts w:eastAsia="Tahoma" w:cs="Times New Roman" w:ascii="Times New Roman" w:hAnsi="Times New Roman"/>
          <w:color w:val="000000"/>
          <w:sz w:val="24"/>
          <w:szCs w:val="24"/>
        </w:rPr>
        <w:t>l’ESENZIONE del canone TV per l’anno 2022 e in perpetuo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ahoma" w:cs="Times New Roman"/>
          <w:color w:val="000000"/>
          <w:sz w:val="24"/>
          <w:szCs w:val="24"/>
        </w:rPr>
      </w:pPr>
      <w:r>
        <w:rPr>
          <w:rFonts w:eastAsia="Tahoma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ahoma" w:cs="Times New Roman"/>
          <w:color w:val="000000"/>
          <w:sz w:val="24"/>
          <w:szCs w:val="24"/>
        </w:rPr>
      </w:pPr>
      <w:r>
        <w:rPr>
          <w:rFonts w:eastAsia="Tahoma" w:cs="Times New Roman" w:ascii="Times New Roman" w:hAnsi="Times New Roman"/>
          <w:color w:val="000000"/>
          <w:sz w:val="24"/>
          <w:szCs w:val="24"/>
        </w:rPr>
        <w:t xml:space="preserve">L’imposta del canone Rai è stata inserita nella bolletta di energia elettrica con la legge di stabilità del 2016, </w:t>
      </w:r>
      <w:r>
        <w:rPr>
          <w:rFonts w:eastAsia="Tahoma" w:cs="Times New Roman" w:ascii="Times New Roman" w:hAnsi="Times New Roman"/>
          <w:i/>
          <w:color w:val="000000"/>
          <w:sz w:val="24"/>
          <w:szCs w:val="24"/>
        </w:rPr>
        <w:t>in palese disonore</w:t>
      </w:r>
      <w:r>
        <w:rPr>
          <w:rFonts w:eastAsia="Tahoma" w:cs="Times New Roman" w:ascii="Times New Roman" w:hAnsi="Times New Roman"/>
          <w:color w:val="000000"/>
          <w:sz w:val="24"/>
          <w:szCs w:val="24"/>
        </w:rPr>
        <w:t>, perché basata sulla presunzione che chi ha un contratto di energia elettrica sia in possesso di un apparecchio televisivo. Rivendico il diritto di scegliere se pagare o meno un servizio già peraltro ampiamente finanziato da grandi società che manipolano l’informazione.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L’art. 10 comma 1 della Costituzione italiana recita: “L’ordinamento giuridico italiano si conforma alle norme del diritto internazionale generalmente riconosciute”.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La legge vigente in territorio nazionale e internazionale è il diritto commerciale o U.C.C. (Uniform Commercial Code - Diritto Commerciale). </w:t>
      </w:r>
    </w:p>
    <w:p>
      <w:pPr>
        <w:pStyle w:val="NormalWeb"/>
        <w:spacing w:beforeAutospacing="0" w:before="0" w:afterAutospacing="0" w:after="160"/>
        <w:ind w:left="-2" w:hanging="2"/>
        <w:jc w:val="both"/>
        <w:rPr>
          <w:color w:val="FF0000"/>
        </w:rPr>
      </w:pPr>
      <w:r>
        <w:rPr/>
        <w:t xml:space="preserve">L’UCC dal 2012 è di </w:t>
      </w:r>
      <w:r>
        <w:rPr>
          <w:i/>
        </w:rPr>
        <w:t>eterna essenza</w:t>
      </w:r>
      <w:r>
        <w:rPr/>
        <w:t xml:space="preserve">, quindi di tutti gli uomini e le donne ritornati dalle acque, non più dispersi in mare ma VIVI; tutte le violazioni relative al DIRITTO NATURALE, UNIVERSALE, INTERNAZIONALE saranno giudicate nelle sedi competenti.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textAlignment w:val="baseline"/>
        <w:outlineLvl w:val="0"/>
        <w:rPr>
          <w:rFonts w:ascii="Times New Roman" w:hAnsi="Times New Roman" w:eastAsia="Liberation Serif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>A far data dal 28 novembre 2012, in forza dei documenti Eterni, Universali e Internazionali ad opera di One People Public Trust 1776 (OPPT1776) inclusi UCC DOC #2013032035 e DOC #2012127914,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>#2012127810, #2012127854, #2012127907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 xml:space="preserve">in perpetuo, DOC #2000043135, anche debitamente registrati nel pubblico registro del Washington District of Columbia, Washington USA, </w:t>
      </w:r>
      <w:hyperlink r:id="rId10">
        <w:r>
          <w:rPr>
            <w:rStyle w:val="CollegamentoInternet"/>
            <w:rFonts w:eastAsia="Arial" w:cs="Times New Roman" w:ascii="Times New Roman" w:hAnsi="Times New Roman"/>
            <w:sz w:val="24"/>
            <w:szCs w:val="24"/>
          </w:rPr>
          <w:t>https://archive.org/details/OPPTUCCFILINGS</w:t>
        </w:r>
      </w:hyperlink>
      <w:r>
        <w:rPr>
          <w:rFonts w:eastAsia="Arial" w:cs="Times New Roman" w:ascii="Times New Roman" w:hAnsi="Times New Roman"/>
          <w:color w:val="000000"/>
          <w:sz w:val="24"/>
          <w:szCs w:val="24"/>
        </w:rPr>
        <w:t xml:space="preserve">, tutti riaffermati, senza pregiudizio, la società di diritto privato REPUBBLICA ITALIANA, e con essa tutte le giurisdizioni, documenti, </w:t>
      </w:r>
      <w:r>
        <w:rPr>
          <w:rFonts w:eastAsia="Arial" w:cs="Times New Roman" w:ascii="Times New Roman" w:hAnsi="Times New Roman"/>
          <w:i/>
          <w:color w:val="000000"/>
          <w:sz w:val="24"/>
          <w:szCs w:val="24"/>
        </w:rPr>
        <w:t>et. al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 xml:space="preserve">., che pretendono di essere esistite 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</w:rPr>
        <w:t>sono nulle, annullate, debitamente cancellate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>, per</w:t>
      </w:r>
      <w:r>
        <w:rPr>
          <w:rFonts w:eastAsia="Arial" w:cs="Times New Roman" w:ascii="Times New Roman" w:hAnsi="Times New Roman"/>
          <w:i/>
          <w:color w:val="000000"/>
          <w:sz w:val="24"/>
          <w:szCs w:val="24"/>
        </w:rPr>
        <w:t xml:space="preserve"> ius causae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 xml:space="preserve"> da IO SONO. CANCELLAZIONE SULLA CARTA DELLE BANCHE Rif. TRUE BILL: WA DC UCC DOC #2012114776 del 24 Ottobre 2012, </w:t>
      </w:r>
      <w:r>
        <w:rPr>
          <w:rFonts w:eastAsia="Arial" w:cs="Times New Roman" w:ascii="Times New Roman" w:hAnsi="Times New Roman"/>
          <w:i/>
          <w:color w:val="000000"/>
          <w:sz w:val="24"/>
          <w:szCs w:val="24"/>
        </w:rPr>
        <w:t>et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 xml:space="preserve"> successivi.</w:t>
      </w:r>
    </w:p>
    <w:p>
      <w:pPr>
        <w:pStyle w:val="Normal"/>
        <w:numPr>
          <w:ilvl w:val="0"/>
          <w:numId w:val="0"/>
        </w:numPr>
        <w:spacing w:lineRule="auto" w:line="240" w:before="240" w:after="240"/>
        <w:ind w:left="0" w:hanging="0"/>
        <w:jc w:val="both"/>
        <w:textAlignment w:val="baseline"/>
        <w:outlineLvl w:val="0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 xml:space="preserve">Sono nulli, senza valore o comunque annullati ogni e qualsiasi ATTO COSTITUTIVO, ivi compresi quelli del preteso Governo della società di diritto privato REPVBBLICA ITALIANA, comprensivo di ogni e tutte le sue abbreviazioni o di altre forme giuridiche inclusi ma non limitatamente a tutte quelle forme di diritto anche conosciute come Codice Civile, Penale, di Procedura Civile, di Procedura Penale, Codice Stradale etc, finanziarie e gestionali e in esso compresi ogni e tutti gli UFFICI APPARTENENTI, comprensivi di ogni e tutti i FUNZIONARI, ivi inclusi i PUBBLICI UFFICIALI, tutte le Forze dell'Ordine, i DIPENDENTI DELLA PUBBLICA AMMINISTRAZIONE, gli ORDINI ESECUTIVI, i TRATTATI, le COSTITUZIONI, i MEMBRI APPARTENENTI, gli ATTI ed ogni e tutti i contratti e accordi ivi inclusi ORDINI PROFESSIONALI, TITOLI, TITOLI ACCADEMICI, DIVIETI o AUTORIZZAZIONI che dovessero essere intervenuti o intervenire in derivazione di questi. La suddetta DECLARATION OF FACTS, UCC DOC # 2012127914, integrata e identificata in questo atto, riaffermata e ridefinita qui, rimane non confutata ed esiste come </w:t>
      </w:r>
      <w:r>
        <w:rPr>
          <w:rFonts w:eastAsia="Arial" w:cs="Times New Roman" w:ascii="Times New Roman" w:hAnsi="Times New Roman"/>
          <w:color w:val="000000"/>
          <w:sz w:val="24"/>
          <w:szCs w:val="24"/>
          <w:u w:val="single"/>
        </w:rPr>
        <w:t>Verità Assoluta di Legge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 xml:space="preserve">, nel commercio e nell’ESSERE, registrata nel registro pubblico </w:t>
      </w:r>
      <w:r>
        <w:rPr>
          <w:rFonts w:eastAsia="Arial" w:cs="Times New Roman" w:ascii="Times New Roman" w:hAnsi="Times New Roman"/>
          <w:color w:val="3333FF"/>
          <w:sz w:val="24"/>
          <w:szCs w:val="24"/>
        </w:rPr>
        <w:t>(</w:t>
      </w:r>
      <w:hyperlink r:id="rId11">
        <w:r>
          <w:rPr>
            <w:rFonts w:eastAsia="Arial" w:cs="Times New Roman" w:ascii="Times New Roman" w:hAnsi="Times New Roman"/>
            <w:color w:val="0563C1"/>
            <w:sz w:val="24"/>
            <w:szCs w:val="24"/>
            <w:u w:val="single"/>
          </w:rPr>
          <w:t>https://archive.org/details/OPPTUCCFILINGS</w:t>
        </w:r>
      </w:hyperlink>
      <w:r>
        <w:rPr>
          <w:rFonts w:eastAsia="Arial" w:cs="Times New Roman" w:ascii="Times New Roman" w:hAnsi="Times New Roman"/>
          <w:color w:val="0000FF"/>
          <w:sz w:val="24"/>
          <w:szCs w:val="24"/>
          <w:u w:val="single"/>
        </w:rPr>
        <w:t>)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>, è ordinanza di Legge Universale, valida per tutto il mondo.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textAlignment w:val="baseline"/>
        <w:outlineLvl w:val="0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>Inoltre, porto l’attenzione sulla DECLARATION AND ORDER UCC DOC #2012096074, 09 Settembre 2012, debitamente riconfermato e ratificato dal COMMERCIAL BILL UCC DOC #2012114586 e TRUE BILL UCC DOC #2012114776 che stabilisce che: i volontari fra i militari... ”Arrestino e prendano in custodia qualsiasi e ognuno in propria persona, i loro agenti, impiegati, e altri attori, senza considerare la scelta di domicilio, che possiedono, che operano, e che favoriscono sistemi monetari privati emettendo, incassando, attivando sistemi di esecuzione legale, o che attuano sistemi di schiavitù contro i cittadini di innumerevoli Stati”, e “si rimpossessano di tutti i sistemi monetari privati, sistemi di tracciamento, trasferimento, emissione, raccolta, sistemi di esecuzione legale, che attuano sistemi di schiavitù”.“... tutti gli esseri del Creatore aiutino senza indugio tutti i dipendenti pubblici identificati in questa sede, per implementare, proteggere, conservare e completare questo ORDINE con tutti i mezzi del creatore e creato come indicato nel presente documento, da, con, e sotto la piena responsabilità personale...”</w:t>
      </w:r>
    </w:p>
    <w:p>
      <w:pPr>
        <w:pStyle w:val="NormalWeb"/>
        <w:spacing w:beforeAutospacing="0" w:before="0" w:afterAutospacing="0" w:after="160"/>
        <w:ind w:left="-2" w:hanging="2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160"/>
        <w:ind w:left="-2" w:hanging="2"/>
        <w:jc w:val="both"/>
        <w:rPr/>
      </w:pPr>
      <w:r>
        <w:rPr>
          <w:color w:val="000000"/>
        </w:rPr>
        <w:t xml:space="preserve">I Riceventi, ora debitamente informati, agiscono esclusivamente nella propria capacità di entità individuale, con piena e illimitata responsabilità, diversamente da persona fisica, persona giuridica </w:t>
      </w:r>
      <w:r>
        <w:rPr>
          <w:i/>
          <w:color w:val="000000"/>
        </w:rPr>
        <w:t>et similia et idem sonans</w:t>
      </w:r>
      <w:r>
        <w:rPr>
          <w:color w:val="000000"/>
        </w:rPr>
        <w:t xml:space="preserve">, senza nessuna rete di protezione corporativa, e rispondono, senza alcuna immunità, dei danni diretti o indiretti, sotto la Legge del Commercio, </w:t>
      </w:r>
      <w:r>
        <w:rPr>
          <w:bCs/>
          <w:color w:val="000000"/>
        </w:rPr>
        <w:t>UNIFORM COMMERCIAL CODE (UCC).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Pertanto, se i Riceventi dovessero scegliere di agire in nome e per conto di una entità pignorata, nulla, annullata e cancellata, causando a IO SONO qualsiasi danno, nella loro individuale e illimitata capacità, verranno ad esserne assolutamente responsabili e ne risponderanno nelle sedi competenti.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textAlignment w:val="baseline"/>
        <w:outlineLvl w:val="0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 xml:space="preserve">Allego Notifica ed evidenza di disonore inviata il </w:t>
      </w:r>
      <w:r>
        <w:rPr>
          <w:rFonts w:eastAsia="Arial" w:cs="Times New Roman" w:ascii="Times New Roman" w:hAnsi="Times New Roman"/>
          <w:color w:val="000000"/>
          <w:kern w:val="0"/>
          <w:sz w:val="24"/>
          <w:szCs w:val="24"/>
          <w:lang w:val="it-CH" w:eastAsia="it-IT" w:bidi="ar-SA"/>
        </w:rPr>
        <w:t>26/11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 xml:space="preserve">/2021 da NOI E’ LA NAZIONE al preteso Governo e agli uffici appartenenti in seguito alla mancata confutazione dell’AFFIDAVIT divenuto quindi 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</w:rPr>
        <w:t>SENTENZA IN GIUDICATO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textAlignment w:val="baseline"/>
        <w:outlineLvl w:val="0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textAlignment w:val="baseline"/>
        <w:outlineLvl w:val="0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>Allego Universal Pass, unico documento di riconoscimento come homo vivo.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textAlignment w:val="baseline"/>
        <w:outlineLvl w:val="0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Qualsiasi comunicazione, deve riportare protocollo, data e nome completo con la sottoscrizione olografa, in modo che sia possibile verificare l’ufficialità dell’incarico e l’identificazione dell’incaricato del mandato.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Chi dovesse rispondere lo fa sotto la propria personale piena responsabilità civile, penale e commerciale, quindi direttamente responsabile congiuntamente e disgiuntamente con l'istituto e/o ente per il quale lavora.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Qualora, l’eventuale v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ostra risposta alla presente, dovesse essere indirizzata al soggetto giuridico debitore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highlight w:val="yellow"/>
          <w:lang w:val="it-CH" w:eastAsia="it-IT" w:bidi="ar-SA"/>
        </w:rPr>
        <w:t>NOME COGNOME</w:t>
      </w:r>
      <w:r>
        <w:rPr>
          <w:rFonts w:cs="Times New Roman" w:ascii="Times New Roman" w:hAnsi="Times New Roman"/>
          <w:sz w:val="24"/>
          <w:szCs w:val="24"/>
        </w:rPr>
        <w:t>, essa non sarà presa in considerazione né considerata valida.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Quanto contenuto nella presente disposizione è immediatamente esecutivo al ricevimento della pec  o dell’email ai destinatari in indirizzo.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Nel caso non venisse fornita nessuna risposta, si intenderà la stessa correttamente comunicata e accettata in ogni e qualsiasi parte, con formula del silenzio assenso. Questa disposizione è da considerarsi conclusiva della procedura, ben argomentata, testimoniata e documentata.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eastAsia="Tahoma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ahoma" w:cs="Times New Roman"/>
          <w:color w:val="000000"/>
          <w:sz w:val="24"/>
          <w:szCs w:val="24"/>
        </w:rPr>
      </w:pPr>
      <w:r>
        <w:rPr>
          <w:rFonts w:eastAsia="Tahoma" w:cs="Times New Roman" w:ascii="Times New Roman" w:hAnsi="Times New Roman"/>
          <w:color w:val="000000"/>
          <w:sz w:val="24"/>
          <w:szCs w:val="24"/>
        </w:rPr>
        <w:t>IN ALLEGATO: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>LA DICHIARAZIONE DI IO SONO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>DEPOSITARIO E DEPOSITO DELL’IO SONO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>DECLARATION AND ORDER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 xml:space="preserve">Notifica ed evidenza di disonore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>Ricevute di consegna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>Universal Pass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>Duns number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before="0" w:after="60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Tahoma" w:cs="Times New Roman" w:ascii="Times New Roman" w:hAnsi="Times New Roman"/>
          <w:color w:val="000000"/>
          <w:sz w:val="24"/>
          <w:szCs w:val="24"/>
        </w:rPr>
        <w:t>WITHOUT PREJUDICE UCC 1-308</w:t>
        <w:br/>
        <w:t>SENZA DISONORE</w:t>
        <w:br/>
      </w:r>
      <w:r>
        <w:rPr>
          <w:rFonts w:eastAsia="Tahoma" w:cs="Times New Roman" w:ascii="Times New Roman" w:hAnsi="Times New Roman"/>
          <w:color w:val="000000"/>
          <w:sz w:val="24"/>
          <w:szCs w:val="24"/>
          <w:highlight w:val="yellow"/>
        </w:rPr>
        <w:t>Uomo/</w:t>
      </w:r>
      <w:r>
        <w:rPr>
          <w:rFonts w:eastAsia="Tahoma" w:cs="Times New Roman" w:ascii="Times New Roman" w:hAnsi="Times New Roman"/>
          <w:color w:val="000000"/>
          <w:sz w:val="24"/>
          <w:szCs w:val="24"/>
          <w:highlight w:val="yellow"/>
        </w:rPr>
        <w:t>Donna Viva</w:t>
      </w:r>
    </w:p>
    <w:p>
      <w:pPr>
        <w:pStyle w:val="Normal"/>
        <w:shd w:val="clear" w:color="auto" w:fill="FFFFFF"/>
        <w:spacing w:before="0" w:after="60"/>
        <w:rPr>
          <w:rFonts w:ascii="Times New Roman" w:hAnsi="Times New Roman" w:eastAsia="Arial" w:cs="Times New Roman"/>
          <w:color w:val="000000"/>
          <w:kern w:val="0"/>
          <w:sz w:val="24"/>
          <w:szCs w:val="24"/>
          <w:highlight w:val="yellow"/>
          <w:lang w:val="it-CH" w:eastAsia="it-IT" w:bidi="ar-SA"/>
        </w:rPr>
      </w:pPr>
      <w:r>
        <w:rPr>
          <w:rFonts w:eastAsia="Arial" w:cs="Times New Roman" w:ascii="Times New Roman" w:hAnsi="Times New Roman"/>
          <w:color w:val="000000"/>
          <w:kern w:val="0"/>
          <w:sz w:val="24"/>
          <w:szCs w:val="24"/>
          <w:highlight w:val="yellow"/>
          <w:lang w:val="it-CH" w:eastAsia="it-IT" w:bidi="ar-SA"/>
        </w:rPr>
        <w:t>nome cognome</w:t>
      </w:r>
    </w:p>
    <w:p>
      <w:pPr>
        <w:pStyle w:val="Normal"/>
        <w:shd w:val="clear" w:color="auto" w:fill="FFFFFF"/>
        <w:spacing w:before="0" w:after="60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>IAM-</w:t>
      </w:r>
      <w:r>
        <w:rPr>
          <w:rFonts w:eastAsia="Arial" w:cs="Times New Roman" w:ascii="Times New Roman" w:hAnsi="Times New Roman"/>
          <w:color w:val="000000"/>
          <w:kern w:val="0"/>
          <w:sz w:val="24"/>
          <w:szCs w:val="24"/>
          <w:highlight w:val="yellow"/>
          <w:lang w:val="it-CH" w:eastAsia="it-IT" w:bidi="ar-SA"/>
        </w:rPr>
        <w:t>nc-mmggaaaa</w:t>
      </w:r>
    </w:p>
    <w:sect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auto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it-CH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CH" w:eastAsia="it-IT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3023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3d41"/>
    <w:rPr>
      <w:b/>
      <w:bCs/>
    </w:rPr>
  </w:style>
  <w:style w:type="character" w:styleId="CollegamentoInternet">
    <w:name w:val="Collegamento Internet"/>
    <w:basedOn w:val="DefaultParagraphFont"/>
    <w:uiPriority w:val="99"/>
    <w:unhideWhenUsed/>
    <w:rsid w:val="00f21655"/>
    <w:rPr>
      <w:color w:val="0000FF"/>
      <w:u w:val="single"/>
    </w:rPr>
  </w:style>
  <w:style w:type="character" w:styleId="CollegamentoInternetvisitato">
    <w:name w:val="Collegamento Internet visitato"/>
    <w:basedOn w:val="DefaultParagraphFont"/>
    <w:uiPriority w:val="99"/>
    <w:semiHidden/>
    <w:unhideWhenUsed/>
    <w:rsid w:val="00e350fc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qFormat/>
    <w:rsid w:val="0097003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it-CH" w:eastAsia="zh-CN" w:bidi="hi-IN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023f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28e4"/>
    <w:pPr>
      <w:spacing w:before="0" w:after="160"/>
      <w:ind w:left="720" w:hanging="0"/>
      <w:contextualSpacing/>
    </w:pPr>
    <w:rPr/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f216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p22.canonetv@postacertificata.rai.it" TargetMode="External"/><Relationship Id="rId3" Type="http://schemas.openxmlformats.org/officeDocument/2006/relationships/hyperlink" Target="mailto:cp22.sat@postacertificata.rai.it" TargetMode="External"/><Relationship Id="rId4" Type="http://schemas.openxmlformats.org/officeDocument/2006/relationships/hyperlink" Target="mailto:DP.1TORINO@PCE.AGENZIAENTRATE.IT" TargetMode="External"/><Relationship Id="rId5" Type="http://schemas.openxmlformats.org/officeDocument/2006/relationships/hyperlink" Target="mailto:mef@pec.mef.gov.it" TargetMode="External"/><Relationship Id="rId6" Type="http://schemas.openxmlformats.org/officeDocument/2006/relationships/hyperlink" Target="mailto:agenziaentratepec@pce.agenziaentrate.it" TargetMode="External"/><Relationship Id="rId7" Type="http://schemas.openxmlformats.org/officeDocument/2006/relationships/hyperlink" Target="mailto: entrate.segreteriadirezione@agenziaentrate.it" TargetMode="External"/><Relationship Id="rId8" Type="http://schemas.openxmlformats.org/officeDocument/2006/relationships/hyperlink" Target="mailto:ae.ufficiodirettoreagenzia@agenziaentrate.it" TargetMode="External"/><Relationship Id="rId9" Type="http://schemas.openxmlformats.org/officeDocument/2006/relationships/hyperlink" Target="mailto:dr.emiliaromagna.gtpec@pce.agenziaentrate.it" TargetMode="External"/><Relationship Id="rId10" Type="http://schemas.openxmlformats.org/officeDocument/2006/relationships/hyperlink" Target="https://archive.org/details/OPPTUCCFILINGS" TargetMode="External"/><Relationship Id="rId11" Type="http://schemas.openxmlformats.org/officeDocument/2006/relationships/hyperlink" Target="https://archive.org/details/OPPTUCCFILINGS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lzpUo+8FJJiMuZq5tnJr8ObBkrA==">AMUW2mWajWAGZqpCRJl/W7FghrMTP42TK0kEiAT+Ej/uBwcVS62n3e/zaNw3qkTY9zf+Be+x/ucZkMP8pfZp8/jkfg7ELiCt/3twhWxOQrAh3exmC4u/GuG2Ia7ZGJPLh93V3+rq/QI7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Application>LibreOffice/6.4.7.2$Linux_X86_64 LibreOffice_project/40$Build-2</Application>
  <Pages>3</Pages>
  <Words>1174</Words>
  <Characters>7374</Characters>
  <CharactersWithSpaces>8513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2022-01-19T13:04:00Z</dcterms:created>
  <dc:creator>katia leorato</dc:creator>
  <dc:description/>
  <dc:language>it-IT</dc:language>
  <cp:lastModifiedBy/>
  <dcterms:modified xsi:type="dcterms:W3CDTF">2022-02-01T17:29:52Z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